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3E" w:rsidRDefault="00737D5B" w:rsidP="00737D5B">
      <w:pPr>
        <w:pStyle w:val="Style3"/>
        <w:widowControl/>
        <w:spacing w:before="67"/>
        <w:rPr>
          <w:rStyle w:val="FontStyle19"/>
          <w:rFonts w:ascii="Tahoma" w:hAnsi="Tahoma" w:cs="Tahoma"/>
          <w:b/>
          <w:sz w:val="24"/>
          <w:szCs w:val="24"/>
        </w:rPr>
      </w:pPr>
      <w:r>
        <w:rPr>
          <w:rStyle w:val="FontStyle19"/>
          <w:rFonts w:ascii="Tahoma" w:hAnsi="Tahoma" w:cs="Tahoma"/>
          <w:b/>
          <w:sz w:val="24"/>
          <w:szCs w:val="24"/>
        </w:rPr>
        <w:t xml:space="preserve">                                                                                                                      </w:t>
      </w:r>
    </w:p>
    <w:p w:rsidR="00A51296" w:rsidRDefault="00F96E3E" w:rsidP="00737D5B">
      <w:pPr>
        <w:pStyle w:val="Style3"/>
        <w:widowControl/>
        <w:spacing w:before="67"/>
        <w:rPr>
          <w:rStyle w:val="FontStyle19"/>
          <w:rFonts w:ascii="Tahoma" w:hAnsi="Tahoma" w:cs="Tahoma"/>
          <w:b/>
          <w:sz w:val="24"/>
          <w:szCs w:val="24"/>
        </w:rPr>
      </w:pPr>
      <w:r>
        <w:rPr>
          <w:rStyle w:val="FontStyle19"/>
          <w:rFonts w:ascii="Tahoma" w:hAnsi="Tahoma" w:cs="Tahoma"/>
          <w:b/>
          <w:sz w:val="24"/>
          <w:szCs w:val="24"/>
        </w:rPr>
        <w:t xml:space="preserve">Hotărârea C.J.S.U. Satu Mare nr.52 din 17.11.2020                             </w:t>
      </w:r>
      <w:r w:rsidR="00737D5B">
        <w:rPr>
          <w:rStyle w:val="FontStyle19"/>
          <w:rFonts w:ascii="Tahoma" w:hAnsi="Tahoma" w:cs="Tahoma"/>
          <w:b/>
          <w:sz w:val="24"/>
          <w:szCs w:val="24"/>
        </w:rPr>
        <w:t>Anexa nr.1</w:t>
      </w:r>
    </w:p>
    <w:p w:rsidR="00737D5B" w:rsidRDefault="00737D5B" w:rsidP="00A51296">
      <w:pPr>
        <w:pStyle w:val="Style3"/>
        <w:widowControl/>
        <w:spacing w:before="67"/>
        <w:jc w:val="center"/>
        <w:rPr>
          <w:rStyle w:val="FontStyle19"/>
          <w:rFonts w:ascii="Tahoma" w:hAnsi="Tahoma" w:cs="Tahoma"/>
          <w:b/>
          <w:sz w:val="24"/>
          <w:szCs w:val="24"/>
        </w:rPr>
      </w:pPr>
    </w:p>
    <w:p w:rsidR="00F96E3E" w:rsidRDefault="00F96E3E" w:rsidP="00A51296">
      <w:pPr>
        <w:pStyle w:val="Style3"/>
        <w:widowControl/>
        <w:spacing w:before="67"/>
        <w:jc w:val="center"/>
        <w:rPr>
          <w:rStyle w:val="FontStyle19"/>
          <w:rFonts w:ascii="Tahoma" w:hAnsi="Tahoma" w:cs="Tahoma"/>
          <w:b/>
          <w:sz w:val="24"/>
          <w:szCs w:val="24"/>
        </w:rPr>
      </w:pPr>
    </w:p>
    <w:p w:rsidR="00A51296" w:rsidRPr="00A51296" w:rsidRDefault="00A51296" w:rsidP="00A51296">
      <w:pPr>
        <w:pStyle w:val="Style3"/>
        <w:widowControl/>
        <w:spacing w:before="67"/>
        <w:jc w:val="center"/>
        <w:rPr>
          <w:rStyle w:val="FontStyle19"/>
          <w:rFonts w:ascii="Tahoma" w:hAnsi="Tahoma" w:cs="Tahoma"/>
          <w:b/>
          <w:sz w:val="24"/>
          <w:szCs w:val="24"/>
        </w:rPr>
      </w:pPr>
      <w:r w:rsidRPr="00A51296">
        <w:rPr>
          <w:rStyle w:val="FontStyle19"/>
          <w:rFonts w:ascii="Tahoma" w:hAnsi="Tahoma" w:cs="Tahoma"/>
          <w:b/>
          <w:sz w:val="24"/>
          <w:szCs w:val="24"/>
        </w:rPr>
        <w:t>DECLARAŢIE PE PROPRIA RĂSPUNDERE</w:t>
      </w:r>
    </w:p>
    <w:p w:rsidR="00A51296" w:rsidRPr="00A51296" w:rsidRDefault="00A51296" w:rsidP="00A51296">
      <w:pPr>
        <w:pStyle w:val="Style7"/>
        <w:widowControl/>
        <w:ind w:left="3586"/>
        <w:rPr>
          <w:rStyle w:val="FontStyle20"/>
          <w:rFonts w:ascii="Tahoma" w:hAnsi="Tahoma" w:cs="Tahoma"/>
          <w:b/>
          <w:sz w:val="24"/>
          <w:szCs w:val="24"/>
        </w:rPr>
      </w:pPr>
    </w:p>
    <w:p w:rsidR="00A51296" w:rsidRPr="00A51296" w:rsidRDefault="00A51296" w:rsidP="00A51296">
      <w:pPr>
        <w:pStyle w:val="Style5"/>
        <w:widowControl/>
        <w:spacing w:line="240" w:lineRule="exact"/>
        <w:jc w:val="left"/>
        <w:rPr>
          <w:rFonts w:ascii="Tahoma" w:hAnsi="Tahoma" w:cs="Tahoma"/>
        </w:rPr>
      </w:pPr>
    </w:p>
    <w:p w:rsidR="00A51296" w:rsidRPr="00F96E3E" w:rsidRDefault="00A51296" w:rsidP="00A51296">
      <w:pPr>
        <w:pStyle w:val="Style5"/>
        <w:widowControl/>
        <w:tabs>
          <w:tab w:val="left" w:leader="underscore" w:pos="9494"/>
        </w:tabs>
        <w:spacing w:before="154"/>
        <w:jc w:val="left"/>
        <w:rPr>
          <w:rStyle w:val="FontStyle16"/>
          <w:rFonts w:ascii="Tahoma" w:hAnsi="Tahoma" w:cs="Tahoma"/>
          <w:b/>
          <w:sz w:val="24"/>
          <w:szCs w:val="24"/>
        </w:rPr>
      </w:pPr>
      <w:r w:rsidRPr="00F96E3E">
        <w:rPr>
          <w:rStyle w:val="FontStyle16"/>
          <w:rFonts w:ascii="Tahoma" w:hAnsi="Tahoma" w:cs="Tahoma"/>
          <w:b/>
          <w:sz w:val="24"/>
          <w:szCs w:val="24"/>
        </w:rPr>
        <w:t>Subsemnata/subsemnatul</w:t>
      </w:r>
      <w:r w:rsidR="00F96E3E">
        <w:rPr>
          <w:rStyle w:val="FontStyle16"/>
          <w:rFonts w:ascii="Tahoma" w:hAnsi="Tahoma" w:cs="Tahoma"/>
          <w:b/>
          <w:sz w:val="24"/>
          <w:szCs w:val="24"/>
        </w:rPr>
        <w:t>:</w:t>
      </w:r>
      <w:r w:rsidRPr="00F96E3E">
        <w:rPr>
          <w:rStyle w:val="FontStyle16"/>
          <w:rFonts w:ascii="Tahoma" w:hAnsi="Tahoma" w:cs="Tahoma"/>
          <w:b/>
          <w:sz w:val="24"/>
          <w:szCs w:val="24"/>
        </w:rPr>
        <w:tab/>
      </w:r>
    </w:p>
    <w:p w:rsidR="00A51296" w:rsidRPr="00A51296" w:rsidRDefault="00A51296" w:rsidP="00A51296">
      <w:pPr>
        <w:pStyle w:val="Style5"/>
        <w:widowControl/>
        <w:tabs>
          <w:tab w:val="left" w:pos="5529"/>
          <w:tab w:val="left" w:leader="underscore" w:pos="9528"/>
        </w:tabs>
        <w:spacing w:before="120"/>
        <w:rPr>
          <w:rStyle w:val="FontStyle16"/>
          <w:rFonts w:ascii="Tahoma" w:hAnsi="Tahoma" w:cs="Tahoma"/>
          <w:sz w:val="24"/>
          <w:szCs w:val="24"/>
        </w:rPr>
      </w:pPr>
      <w:r w:rsidRPr="00F96E3E">
        <w:rPr>
          <w:rStyle w:val="FontStyle16"/>
          <w:rFonts w:ascii="Tahoma" w:hAnsi="Tahoma" w:cs="Tahoma"/>
          <w:b/>
          <w:sz w:val="24"/>
          <w:szCs w:val="24"/>
        </w:rPr>
        <w:t>Născută/născut la data</w:t>
      </w:r>
      <w:r w:rsidR="00F96E3E">
        <w:rPr>
          <w:rStyle w:val="FontStyle16"/>
          <w:rFonts w:ascii="Tahoma" w:hAnsi="Tahoma" w:cs="Tahoma"/>
          <w:b/>
          <w:sz w:val="24"/>
          <w:szCs w:val="24"/>
        </w:rPr>
        <w:t>:</w:t>
      </w:r>
      <w:r>
        <w:rPr>
          <w:rStyle w:val="FontStyle16"/>
          <w:rFonts w:ascii="Tahoma" w:hAnsi="Tahoma" w:cs="Tahoma"/>
          <w:sz w:val="24"/>
          <w:szCs w:val="24"/>
        </w:rPr>
        <w:t>__________________________________________________</w:t>
      </w:r>
      <w:r w:rsidRPr="00A51296">
        <w:rPr>
          <w:rStyle w:val="FontStyle16"/>
          <w:rFonts w:ascii="Tahoma" w:hAnsi="Tahoma" w:cs="Tahoma"/>
          <w:sz w:val="24"/>
          <w:szCs w:val="24"/>
        </w:rPr>
        <w:tab/>
      </w:r>
    </w:p>
    <w:p w:rsidR="00A51296" w:rsidRPr="00F96E3E" w:rsidRDefault="00A51296" w:rsidP="00A51296">
      <w:pPr>
        <w:pStyle w:val="Style5"/>
        <w:widowControl/>
        <w:tabs>
          <w:tab w:val="left" w:leader="underscore" w:pos="9576"/>
        </w:tabs>
        <w:spacing w:before="101"/>
        <w:rPr>
          <w:rStyle w:val="FontStyle16"/>
          <w:rFonts w:ascii="Tahoma" w:hAnsi="Tahoma" w:cs="Tahoma"/>
          <w:b/>
          <w:sz w:val="24"/>
          <w:szCs w:val="24"/>
        </w:rPr>
      </w:pPr>
      <w:r w:rsidRPr="00F96E3E">
        <w:rPr>
          <w:rStyle w:val="FontStyle16"/>
          <w:rFonts w:ascii="Tahoma" w:hAnsi="Tahoma" w:cs="Tahoma"/>
          <w:b/>
          <w:sz w:val="24"/>
          <w:szCs w:val="24"/>
        </w:rPr>
        <w:t>A</w:t>
      </w:r>
      <w:r w:rsidR="00F96E3E" w:rsidRPr="00F96E3E">
        <w:rPr>
          <w:rStyle w:val="FontStyle16"/>
          <w:rFonts w:ascii="Tahoma" w:hAnsi="Tahoma" w:cs="Tahoma"/>
          <w:b/>
          <w:sz w:val="24"/>
          <w:szCs w:val="24"/>
        </w:rPr>
        <w:t>dresă domiciliu</w:t>
      </w:r>
      <w:r w:rsidRPr="00F96E3E">
        <w:rPr>
          <w:rStyle w:val="FontStyle16"/>
          <w:rFonts w:ascii="Tahoma" w:hAnsi="Tahoma" w:cs="Tahoma"/>
          <w:b/>
          <w:sz w:val="24"/>
          <w:szCs w:val="24"/>
        </w:rPr>
        <w:t>:</w:t>
      </w:r>
      <w:r w:rsidRPr="00F96E3E">
        <w:rPr>
          <w:rStyle w:val="FontStyle16"/>
          <w:rFonts w:ascii="Tahoma" w:hAnsi="Tahoma" w:cs="Tahoma"/>
          <w:b/>
          <w:sz w:val="24"/>
          <w:szCs w:val="24"/>
        </w:rPr>
        <w:tab/>
      </w:r>
    </w:p>
    <w:p w:rsidR="00A51296" w:rsidRPr="00A51296" w:rsidRDefault="00F96E3E" w:rsidP="00F96E3E">
      <w:pPr>
        <w:pStyle w:val="Style5"/>
        <w:widowControl/>
        <w:tabs>
          <w:tab w:val="left" w:leader="underscore" w:pos="9077"/>
        </w:tabs>
        <w:spacing w:before="130"/>
        <w:jc w:val="left"/>
        <w:rPr>
          <w:rStyle w:val="FontStyle16"/>
          <w:rFonts w:ascii="Tahoma" w:hAnsi="Tahoma" w:cs="Tahoma"/>
          <w:sz w:val="24"/>
          <w:szCs w:val="24"/>
        </w:rPr>
      </w:pPr>
      <w:r>
        <w:rPr>
          <w:rStyle w:val="FontStyle16"/>
          <w:rFonts w:ascii="Tahoma" w:hAnsi="Tahoma" w:cs="Tahoma"/>
          <w:b/>
          <w:sz w:val="24"/>
          <w:szCs w:val="24"/>
        </w:rPr>
        <w:t>Locul deplasării</w:t>
      </w:r>
      <w:r w:rsidRPr="00F96E3E">
        <w:rPr>
          <w:rStyle w:val="FontStyle16"/>
          <w:rFonts w:ascii="Tahoma" w:hAnsi="Tahoma" w:cs="Tahoma"/>
          <w:b/>
          <w:sz w:val="24"/>
          <w:szCs w:val="24"/>
        </w:rPr>
        <w:t>:</w:t>
      </w:r>
      <w:r>
        <w:rPr>
          <w:rStyle w:val="FontStyle16"/>
          <w:rFonts w:ascii="Tahoma" w:hAnsi="Tahoma" w:cs="Tahoma"/>
          <w:sz w:val="24"/>
          <w:szCs w:val="24"/>
        </w:rPr>
        <w:t xml:space="preserve"> ________________________________________________________</w:t>
      </w:r>
    </w:p>
    <w:p w:rsidR="00A51296" w:rsidRDefault="00F96E3E" w:rsidP="00A51296">
      <w:pPr>
        <w:pStyle w:val="Style5"/>
        <w:widowControl/>
        <w:spacing w:before="101"/>
        <w:jc w:val="left"/>
        <w:rPr>
          <w:rStyle w:val="FontStyle16"/>
          <w:rFonts w:ascii="Tahoma" w:hAnsi="Tahoma" w:cs="Tahoma"/>
          <w:b/>
          <w:sz w:val="24"/>
          <w:szCs w:val="24"/>
        </w:rPr>
      </w:pPr>
      <w:r w:rsidRPr="00F96E3E">
        <w:rPr>
          <w:rStyle w:val="FontStyle16"/>
          <w:rFonts w:ascii="Tahoma" w:hAnsi="Tahoma" w:cs="Tahoma"/>
          <w:b/>
          <w:sz w:val="24"/>
          <w:szCs w:val="24"/>
        </w:rPr>
        <w:t>Motivul deplasării</w:t>
      </w:r>
      <w:r w:rsidR="00A51296" w:rsidRPr="00F96E3E">
        <w:rPr>
          <w:rStyle w:val="FontStyle16"/>
          <w:rFonts w:ascii="Tahoma" w:hAnsi="Tahoma" w:cs="Tahoma"/>
          <w:b/>
          <w:sz w:val="24"/>
          <w:szCs w:val="24"/>
        </w:rPr>
        <w:t>:</w:t>
      </w:r>
    </w:p>
    <w:p w:rsidR="00F96E3E" w:rsidRPr="00F96E3E" w:rsidRDefault="00F96E3E" w:rsidP="00A51296">
      <w:pPr>
        <w:pStyle w:val="Style5"/>
        <w:widowControl/>
        <w:spacing w:before="101"/>
        <w:jc w:val="left"/>
        <w:rPr>
          <w:rStyle w:val="FontStyle16"/>
          <w:rFonts w:ascii="Tahoma" w:hAnsi="Tahoma" w:cs="Tahoma"/>
          <w:b/>
          <w:sz w:val="24"/>
          <w:szCs w:val="24"/>
        </w:rPr>
      </w:pPr>
    </w:p>
    <w:p w:rsidR="00F96E3E" w:rsidRPr="005D7BBE" w:rsidRDefault="00F96E3E" w:rsidP="00F96E3E">
      <w:pPr>
        <w:pStyle w:val="BodyText"/>
        <w:numPr>
          <w:ilvl w:val="0"/>
          <w:numId w:val="3"/>
        </w:numPr>
        <w:spacing w:line="276" w:lineRule="auto"/>
        <w:jc w:val="both"/>
        <w:rPr>
          <w:rFonts w:ascii="Tahoma" w:hAnsi="Tahoma" w:cs="Tahoma"/>
          <w:b/>
          <w:sz w:val="24"/>
          <w:szCs w:val="24"/>
        </w:rPr>
      </w:pPr>
      <w:r w:rsidRPr="005D7BBE">
        <w:rPr>
          <w:rFonts w:ascii="Tahoma" w:hAnsi="Tahoma" w:cs="Tahoma"/>
          <w:sz w:val="24"/>
          <w:szCs w:val="24"/>
        </w:rPr>
        <w:t>deplasarea în interes profesional, între locuință/gospodărie și locul/locurile de desfășurare a activității profesionale și înapoi;</w:t>
      </w:r>
    </w:p>
    <w:p w:rsidR="00F96E3E" w:rsidRPr="008A0242" w:rsidRDefault="00F96E3E" w:rsidP="00F96E3E">
      <w:pPr>
        <w:pStyle w:val="BodyText"/>
        <w:numPr>
          <w:ilvl w:val="0"/>
          <w:numId w:val="3"/>
        </w:numPr>
        <w:spacing w:line="276" w:lineRule="auto"/>
        <w:jc w:val="both"/>
        <w:rPr>
          <w:rFonts w:ascii="Tahoma" w:hAnsi="Tahoma" w:cs="Tahoma"/>
          <w:b/>
          <w:sz w:val="24"/>
          <w:szCs w:val="24"/>
        </w:rPr>
      </w:pPr>
      <w:r w:rsidRPr="008A0242">
        <w:rPr>
          <w:rFonts w:ascii="Tahoma" w:hAnsi="Tahoma" w:cs="Tahoma"/>
          <w:sz w:val="24"/>
          <w:szCs w:val="24"/>
        </w:rPr>
        <w:t>deplasarea pentru asigurarea de bunuri care acoperă necesitățile de bază ale persoanelor și animalelor de companie/domestice, precum și bunuri necesare desfășurării activității profesionale;</w:t>
      </w:r>
    </w:p>
    <w:p w:rsidR="00F96E3E" w:rsidRPr="00A6724C"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deplasarea pentru asistență medicală</w:t>
      </w:r>
      <w:r>
        <w:rPr>
          <w:rFonts w:ascii="Tahoma" w:hAnsi="Tahoma" w:cs="Tahoma"/>
          <w:sz w:val="24"/>
          <w:szCs w:val="24"/>
        </w:rPr>
        <w:t>/</w:t>
      </w:r>
      <w:r w:rsidRPr="005D7BBE">
        <w:rPr>
          <w:rFonts w:ascii="Tahoma" w:hAnsi="Tahoma" w:cs="Tahoma"/>
          <w:sz w:val="24"/>
          <w:szCs w:val="24"/>
        </w:rPr>
        <w:t xml:space="preserve"> </w:t>
      </w:r>
      <w:r w:rsidRPr="00A6724C">
        <w:rPr>
          <w:rFonts w:ascii="Tahoma" w:hAnsi="Tahoma" w:cs="Tahoma"/>
          <w:sz w:val="24"/>
          <w:szCs w:val="24"/>
        </w:rPr>
        <w:t>participare</w:t>
      </w:r>
      <w:r>
        <w:rPr>
          <w:rFonts w:ascii="Tahoma" w:hAnsi="Tahoma" w:cs="Tahoma"/>
          <w:sz w:val="24"/>
          <w:szCs w:val="24"/>
        </w:rPr>
        <w:t>a</w:t>
      </w:r>
      <w:r w:rsidRPr="00A6724C">
        <w:rPr>
          <w:rFonts w:ascii="Tahoma" w:hAnsi="Tahoma" w:cs="Tahoma"/>
          <w:sz w:val="24"/>
          <w:szCs w:val="24"/>
        </w:rPr>
        <w:t xml:space="preserve"> la programe sau proceduri în centrele de tratament </w:t>
      </w:r>
      <w:r>
        <w:rPr>
          <w:rFonts w:ascii="Tahoma" w:hAnsi="Tahoma" w:cs="Tahoma"/>
          <w:sz w:val="24"/>
          <w:szCs w:val="24"/>
        </w:rPr>
        <w:t>/</w:t>
      </w:r>
      <w:r w:rsidRPr="00A6724C">
        <w:rPr>
          <w:rFonts w:ascii="Tahoma" w:hAnsi="Tahoma" w:cs="Tahoma"/>
          <w:sz w:val="24"/>
          <w:szCs w:val="24"/>
        </w:rPr>
        <w:t>deplasarea în scopul donării de s</w:t>
      </w:r>
      <w:r>
        <w:rPr>
          <w:rFonts w:ascii="Tahoma" w:hAnsi="Tahoma" w:cs="Tahoma"/>
          <w:sz w:val="24"/>
          <w:szCs w:val="24"/>
        </w:rPr>
        <w:t>ânge</w:t>
      </w:r>
      <w:r w:rsidRPr="00A6724C">
        <w:rPr>
          <w:rFonts w:ascii="Tahoma" w:hAnsi="Tahoma" w:cs="Tahoma"/>
          <w:sz w:val="24"/>
          <w:szCs w:val="24"/>
        </w:rPr>
        <w:t>;</w:t>
      </w:r>
    </w:p>
    <w:p w:rsidR="00F96E3E" w:rsidRPr="00A6724C"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 xml:space="preserve">deplasările scurte, în apropierea locuinței/gospodăriei, legate de activitatea </w:t>
      </w:r>
      <w:r>
        <w:rPr>
          <w:rFonts w:ascii="Tahoma" w:hAnsi="Tahoma" w:cs="Tahoma"/>
          <w:sz w:val="24"/>
          <w:szCs w:val="24"/>
        </w:rPr>
        <w:t>fizică individuală a persoanei,</w:t>
      </w:r>
      <w:r w:rsidRPr="00A6724C">
        <w:rPr>
          <w:rFonts w:ascii="Tahoma" w:hAnsi="Tahoma" w:cs="Tahoma"/>
          <w:sz w:val="24"/>
          <w:szCs w:val="24"/>
        </w:rPr>
        <w:t xml:space="preserve"> </w:t>
      </w:r>
      <w:r>
        <w:rPr>
          <w:rFonts w:ascii="Tahoma" w:hAnsi="Tahoma" w:cs="Tahoma"/>
          <w:sz w:val="24"/>
          <w:szCs w:val="24"/>
        </w:rPr>
        <w:t>precum</w:t>
      </w:r>
      <w:r w:rsidRPr="00A6724C">
        <w:rPr>
          <w:rFonts w:ascii="Tahoma" w:hAnsi="Tahoma" w:cs="Tahoma"/>
          <w:sz w:val="24"/>
          <w:szCs w:val="24"/>
        </w:rPr>
        <w:t xml:space="preserve"> și pentru nevoile animalelor de companie/domestice;</w:t>
      </w:r>
    </w:p>
    <w:p w:rsidR="00F96E3E" w:rsidRPr="00A6724C"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deplasarea în scop umanitar sau de voluntariat;</w:t>
      </w:r>
    </w:p>
    <w:p w:rsidR="00F96E3E" w:rsidRPr="00A6724C"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deplasarea pentru realizarea de activități agricole</w:t>
      </w:r>
      <w:r>
        <w:rPr>
          <w:rFonts w:ascii="Tahoma" w:hAnsi="Tahoma" w:cs="Tahoma"/>
          <w:sz w:val="24"/>
          <w:szCs w:val="24"/>
        </w:rPr>
        <w:t>/</w:t>
      </w:r>
      <w:r w:rsidRPr="00C32B27">
        <w:rPr>
          <w:rFonts w:ascii="Tahoma" w:hAnsi="Tahoma" w:cs="Tahoma"/>
          <w:sz w:val="24"/>
          <w:szCs w:val="24"/>
        </w:rPr>
        <w:t xml:space="preserve"> </w:t>
      </w:r>
      <w:r w:rsidRPr="00A6724C">
        <w:rPr>
          <w:rFonts w:ascii="Tahoma" w:hAnsi="Tahoma" w:cs="Tahoma"/>
          <w:sz w:val="24"/>
          <w:szCs w:val="24"/>
        </w:rPr>
        <w:t>deplasarea producătorilor agricoli pentru comercializarea de produse agroalimentare;</w:t>
      </w:r>
    </w:p>
    <w:p w:rsidR="00F96E3E" w:rsidRPr="00A6724C"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pentru achiziția, service-ul, efectuarea ITP sau alte operațiuni de întreținere a vehicu</w:t>
      </w:r>
      <w:r>
        <w:rPr>
          <w:rFonts w:ascii="Tahoma" w:hAnsi="Tahoma" w:cs="Tahoma"/>
          <w:sz w:val="24"/>
          <w:szCs w:val="24"/>
        </w:rPr>
        <w:t>lelor, efectuate în localitatea de domiciliu sau în alte localități, în cazul în care acestea nu pot fi efectuate în localitatea de domiciliu</w:t>
      </w:r>
      <w:r w:rsidRPr="00A6724C">
        <w:rPr>
          <w:rFonts w:ascii="Tahoma" w:hAnsi="Tahoma" w:cs="Tahoma"/>
          <w:sz w:val="24"/>
          <w:szCs w:val="24"/>
        </w:rPr>
        <w:t>;</w:t>
      </w:r>
    </w:p>
    <w:p w:rsidR="00F96E3E" w:rsidRPr="009A1C8F" w:rsidRDefault="00F96E3E" w:rsidP="00F96E3E">
      <w:pPr>
        <w:pStyle w:val="BodyText"/>
        <w:numPr>
          <w:ilvl w:val="0"/>
          <w:numId w:val="3"/>
        </w:numPr>
        <w:spacing w:line="276" w:lineRule="auto"/>
        <w:jc w:val="both"/>
        <w:rPr>
          <w:rFonts w:ascii="Tahoma" w:hAnsi="Tahoma" w:cs="Tahoma"/>
          <w:b/>
          <w:sz w:val="24"/>
          <w:szCs w:val="24"/>
        </w:rPr>
      </w:pPr>
      <w:r w:rsidRPr="00A6724C">
        <w:rPr>
          <w:rFonts w:ascii="Tahoma" w:hAnsi="Tahoma" w:cs="Tahoma"/>
          <w:sz w:val="24"/>
          <w:szCs w:val="24"/>
        </w:rPr>
        <w:t xml:space="preserve">alte motive </w:t>
      </w:r>
      <w:r>
        <w:rPr>
          <w:rFonts w:ascii="Tahoma" w:hAnsi="Tahoma" w:cs="Tahoma"/>
          <w:sz w:val="24"/>
          <w:szCs w:val="24"/>
        </w:rPr>
        <w:t>temeinic justificate,</w:t>
      </w:r>
      <w:r w:rsidRPr="00A6724C">
        <w:rPr>
          <w:rFonts w:ascii="Tahoma" w:hAnsi="Tahoma" w:cs="Tahoma"/>
          <w:sz w:val="24"/>
          <w:szCs w:val="24"/>
        </w:rPr>
        <w:t xml:space="preserve"> precum: îngrijirea/însoțirea copiilor/membrilor de familie; îngrijirea unei rude/afin sau persoană aflată în întreținere, asistența persoanelor vârstnice, bolnave sau cu dizabilități ori deces al unui membru de familie;</w:t>
      </w:r>
    </w:p>
    <w:p w:rsidR="00F96E3E" w:rsidRPr="003F5B61" w:rsidRDefault="00F96E3E" w:rsidP="00F96E3E">
      <w:pPr>
        <w:pStyle w:val="BodyText"/>
        <w:numPr>
          <w:ilvl w:val="0"/>
          <w:numId w:val="3"/>
        </w:numPr>
        <w:spacing w:line="276" w:lineRule="auto"/>
        <w:jc w:val="both"/>
        <w:rPr>
          <w:rFonts w:ascii="Tahoma" w:hAnsi="Tahoma" w:cs="Tahoma"/>
          <w:b/>
          <w:sz w:val="24"/>
          <w:szCs w:val="24"/>
        </w:rPr>
      </w:pPr>
      <w:r w:rsidRPr="009A1C8F">
        <w:rPr>
          <w:rFonts w:ascii="Tahoma" w:hAnsi="Tahoma" w:cs="Tahoma"/>
          <w:sz w:val="24"/>
          <w:szCs w:val="24"/>
        </w:rPr>
        <w:t>deplasarea în vederea obținerii de act</w:t>
      </w:r>
      <w:r>
        <w:rPr>
          <w:rFonts w:ascii="Tahoma" w:hAnsi="Tahoma" w:cs="Tahoma"/>
          <w:sz w:val="24"/>
          <w:szCs w:val="24"/>
        </w:rPr>
        <w:t>e oficiale (acte de stare civilă, certificat de înmatriculare, permise, pașapoarte etc)</w:t>
      </w:r>
      <w:r w:rsidR="003F5B61">
        <w:rPr>
          <w:rFonts w:ascii="Tahoma" w:hAnsi="Tahoma" w:cs="Tahoma"/>
          <w:sz w:val="24"/>
          <w:szCs w:val="24"/>
        </w:rPr>
        <w:t>;</w:t>
      </w:r>
    </w:p>
    <w:p w:rsidR="003F5B61" w:rsidRPr="009A1C8F" w:rsidRDefault="003F5B61" w:rsidP="00F96E3E">
      <w:pPr>
        <w:pStyle w:val="BodyText"/>
        <w:numPr>
          <w:ilvl w:val="0"/>
          <w:numId w:val="3"/>
        </w:numPr>
        <w:spacing w:line="276" w:lineRule="auto"/>
        <w:jc w:val="both"/>
        <w:rPr>
          <w:rFonts w:ascii="Tahoma" w:hAnsi="Tahoma" w:cs="Tahoma"/>
          <w:b/>
          <w:sz w:val="24"/>
          <w:szCs w:val="24"/>
        </w:rPr>
      </w:pPr>
      <w:r w:rsidRPr="00A90306">
        <w:rPr>
          <w:rFonts w:ascii="Tahoma" w:hAnsi="Tahoma" w:cs="Tahoma"/>
          <w:sz w:val="24"/>
          <w:szCs w:val="24"/>
        </w:rPr>
        <w:t>deplasări în afara l</w:t>
      </w:r>
      <w:r w:rsidRPr="00075EF9">
        <w:rPr>
          <w:rFonts w:ascii="Tahoma" w:hAnsi="Tahoma" w:cs="Tahoma"/>
          <w:sz w:val="24"/>
          <w:szCs w:val="24"/>
        </w:rPr>
        <w:t>ocalităţii</w:t>
      </w:r>
      <w:r w:rsidRPr="00A90306">
        <w:rPr>
          <w:rFonts w:ascii="Tahoma" w:hAnsi="Tahoma" w:cs="Tahoma"/>
          <w:sz w:val="24"/>
          <w:szCs w:val="24"/>
        </w:rPr>
        <w:t xml:space="preserve"> ale persoanelor care sunt în tranzit sau efectuează călătorii al căror interval orar se suprapune cu perioada interdicţiei, cum ar fi cele efectuate cu avionul, trenul, autocare sau alte mijloace de transport de persoane şi care poate fi dovedit prin bilet sau orice altă modalitate de achitare a călătoriei;</w:t>
      </w:r>
    </w:p>
    <w:p w:rsidR="00A51296" w:rsidRPr="00A51296" w:rsidRDefault="00A51296" w:rsidP="00A51296">
      <w:pPr>
        <w:pStyle w:val="Style5"/>
        <w:widowControl/>
        <w:spacing w:line="240" w:lineRule="exact"/>
        <w:rPr>
          <w:rFonts w:ascii="Tahoma" w:hAnsi="Tahoma" w:cs="Tahoma"/>
        </w:rPr>
      </w:pPr>
    </w:p>
    <w:p w:rsidR="00A51296" w:rsidRPr="00A51296" w:rsidRDefault="00A51296" w:rsidP="00A51296">
      <w:pPr>
        <w:pStyle w:val="Style5"/>
        <w:widowControl/>
        <w:spacing w:line="240" w:lineRule="exact"/>
        <w:rPr>
          <w:rFonts w:ascii="Tahoma" w:hAnsi="Tahoma" w:cs="Tahoma"/>
        </w:rPr>
      </w:pPr>
    </w:p>
    <w:p w:rsidR="00A51296" w:rsidRPr="009333F1" w:rsidRDefault="00A51296" w:rsidP="00A51296">
      <w:pPr>
        <w:pStyle w:val="Style5"/>
        <w:widowControl/>
        <w:spacing w:before="168" w:after="922" w:line="269" w:lineRule="exact"/>
        <w:rPr>
          <w:rStyle w:val="FontStyle16"/>
          <w:rFonts w:ascii="Tahoma" w:hAnsi="Tahoma" w:cs="Tahoma"/>
          <w:b/>
          <w:sz w:val="24"/>
          <w:szCs w:val="24"/>
        </w:rPr>
      </w:pPr>
      <w:r w:rsidRPr="009333F1">
        <w:rPr>
          <w:rStyle w:val="FontStyle16"/>
          <w:rFonts w:ascii="Tahoma" w:hAnsi="Tahoma" w:cs="Tahoma"/>
          <w:b/>
          <w:sz w:val="24"/>
          <w:szCs w:val="24"/>
        </w:rPr>
        <w:t>Subsemnata/subsemnatul cunosc prevederile art. 326 din Codul penal cu privire la falsul în declaraţii coroborat cu art. 352 din Codul penal referitor la zădărnicirea combaterii bolilor.</w:t>
      </w:r>
    </w:p>
    <w:p w:rsidR="00A51296" w:rsidRPr="00A51296" w:rsidRDefault="00A51296" w:rsidP="00A51296">
      <w:pPr>
        <w:pStyle w:val="Style5"/>
        <w:widowControl/>
        <w:spacing w:before="168" w:after="922" w:line="269" w:lineRule="exact"/>
        <w:rPr>
          <w:rStyle w:val="FontStyle16"/>
          <w:rFonts w:ascii="Tahoma" w:hAnsi="Tahoma" w:cs="Tahoma"/>
          <w:sz w:val="24"/>
          <w:szCs w:val="24"/>
        </w:rPr>
        <w:sectPr w:rsidR="00A51296" w:rsidRPr="00A51296" w:rsidSect="00DE186E">
          <w:pgSz w:w="11905" w:h="16837"/>
          <w:pgMar w:top="142" w:right="565" w:bottom="709" w:left="1464" w:header="708" w:footer="708" w:gutter="0"/>
          <w:cols w:space="60"/>
          <w:noEndnote/>
        </w:sectPr>
      </w:pPr>
    </w:p>
    <w:p w:rsidR="00A51296" w:rsidRPr="00A51296" w:rsidRDefault="00A51296" w:rsidP="004C2A78">
      <w:pPr>
        <w:pStyle w:val="Style5"/>
        <w:widowControl/>
        <w:ind w:left="90"/>
        <w:rPr>
          <w:rStyle w:val="FontStyle16"/>
          <w:rFonts w:ascii="Tahoma" w:hAnsi="Tahoma" w:cs="Tahoma"/>
          <w:sz w:val="24"/>
          <w:szCs w:val="24"/>
        </w:rPr>
      </w:pPr>
      <w:r w:rsidRPr="00A51296">
        <w:rPr>
          <w:rStyle w:val="FontStyle16"/>
          <w:rFonts w:ascii="Tahoma" w:hAnsi="Tahoma" w:cs="Tahoma"/>
          <w:sz w:val="24"/>
          <w:szCs w:val="24"/>
        </w:rPr>
        <w:lastRenderedPageBreak/>
        <w:t>Data</w:t>
      </w:r>
      <w:r w:rsidR="004C2A78">
        <w:rPr>
          <w:rStyle w:val="FontStyle16"/>
          <w:rFonts w:ascii="Tahoma" w:hAnsi="Tahoma" w:cs="Tahoma"/>
          <w:sz w:val="24"/>
          <w:szCs w:val="24"/>
        </w:rPr>
        <w:t>……………………….</w:t>
      </w:r>
    </w:p>
    <w:p w:rsidR="00A51296" w:rsidRPr="00A51296" w:rsidRDefault="00A51296" w:rsidP="00F96E3E">
      <w:pPr>
        <w:pStyle w:val="Style2"/>
        <w:widowControl/>
        <w:spacing w:before="67" w:line="240" w:lineRule="auto"/>
        <w:ind w:left="708"/>
        <w:jc w:val="both"/>
        <w:rPr>
          <w:rStyle w:val="FontStyle16"/>
          <w:rFonts w:ascii="Tahoma" w:hAnsi="Tahoma" w:cs="Tahoma"/>
          <w:sz w:val="24"/>
          <w:szCs w:val="24"/>
        </w:rPr>
      </w:pPr>
      <w:r>
        <w:rPr>
          <w:rStyle w:val="FontStyle16"/>
          <w:rFonts w:ascii="Tahoma" w:hAnsi="Tahoma" w:cs="Tahoma"/>
          <w:sz w:val="24"/>
          <w:szCs w:val="24"/>
        </w:rPr>
        <w:br w:type="column"/>
      </w:r>
      <w:r>
        <w:rPr>
          <w:rStyle w:val="FontStyle16"/>
          <w:rFonts w:ascii="Tahoma" w:hAnsi="Tahoma" w:cs="Tahoma"/>
          <w:sz w:val="24"/>
          <w:szCs w:val="24"/>
        </w:rPr>
        <w:lastRenderedPageBreak/>
        <w:t>Semnătur</w:t>
      </w:r>
      <w:r w:rsidRPr="00A51296">
        <w:rPr>
          <w:rStyle w:val="FontStyle16"/>
          <w:rFonts w:ascii="Tahoma" w:hAnsi="Tahoma" w:cs="Tahoma"/>
          <w:sz w:val="24"/>
          <w:szCs w:val="24"/>
        </w:rPr>
        <w:t>a</w:t>
      </w:r>
      <w:r w:rsidR="00F96E3E">
        <w:rPr>
          <w:rStyle w:val="FontStyle16"/>
          <w:rFonts w:ascii="Tahoma" w:hAnsi="Tahoma" w:cs="Tahoma"/>
          <w:sz w:val="24"/>
          <w:szCs w:val="24"/>
        </w:rPr>
        <w:t>…………………</w:t>
      </w:r>
    </w:p>
    <w:p w:rsidR="00B510C6" w:rsidRPr="00A51296" w:rsidRDefault="00B510C6">
      <w:pPr>
        <w:rPr>
          <w:rFonts w:ascii="Tahoma" w:hAnsi="Tahoma" w:cs="Tahoma"/>
          <w:sz w:val="24"/>
          <w:szCs w:val="24"/>
        </w:rPr>
      </w:pPr>
    </w:p>
    <w:sectPr w:rsidR="00B510C6" w:rsidRPr="00A51296" w:rsidSect="009333F1">
      <w:footerReference w:type="default" r:id="rId7"/>
      <w:type w:val="continuous"/>
      <w:pgSz w:w="11905" w:h="16837"/>
      <w:pgMar w:top="1475" w:right="1840" w:bottom="1210" w:left="1383" w:header="708" w:footer="708" w:gutter="0"/>
      <w:cols w:num="2" w:space="708" w:equalWidth="0">
        <w:col w:w="2445" w:space="2925"/>
        <w:col w:w="331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5ED" w:rsidRDefault="009365ED" w:rsidP="002279BD">
      <w:pPr>
        <w:spacing w:after="0" w:line="240" w:lineRule="auto"/>
      </w:pPr>
      <w:r>
        <w:separator/>
      </w:r>
    </w:p>
  </w:endnote>
  <w:endnote w:type="continuationSeparator" w:id="1">
    <w:p w:rsidR="009365ED" w:rsidRDefault="009365ED" w:rsidP="00227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BD" w:rsidRDefault="002279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5ED" w:rsidRDefault="009365ED" w:rsidP="002279BD">
      <w:pPr>
        <w:spacing w:after="0" w:line="240" w:lineRule="auto"/>
      </w:pPr>
      <w:r>
        <w:separator/>
      </w:r>
    </w:p>
  </w:footnote>
  <w:footnote w:type="continuationSeparator" w:id="1">
    <w:p w:rsidR="009365ED" w:rsidRDefault="009365ED" w:rsidP="00227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4A49CC"/>
    <w:lvl w:ilvl="0">
      <w:numFmt w:val="bullet"/>
      <w:lvlText w:val="*"/>
      <w:lvlJc w:val="left"/>
    </w:lvl>
  </w:abstractNum>
  <w:abstractNum w:abstractNumId="1">
    <w:nsid w:val="39C44842"/>
    <w:multiLevelType w:val="hybridMultilevel"/>
    <w:tmpl w:val="8F982830"/>
    <w:lvl w:ilvl="0" w:tplc="AF4A49CC">
      <w:start w:val="65535"/>
      <w:numFmt w:val="bullet"/>
      <w:lvlText w:val="□"/>
      <w:lvlJc w:val="left"/>
      <w:pPr>
        <w:ind w:left="780" w:hanging="360"/>
      </w:pPr>
      <w:rPr>
        <w:rFonts w:ascii="Calibri" w:hAnsi="Calibri" w:cs="Calibri"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nsid w:val="48192BDA"/>
    <w:multiLevelType w:val="hybridMultilevel"/>
    <w:tmpl w:val="FC2246B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65535"/>
        <w:numFmt w:val="bullet"/>
        <w:lvlText w:val="□"/>
        <w:legacy w:legacy="1" w:legacySpace="0" w:legacyIndent="504"/>
        <w:lvlJc w:val="left"/>
        <w:rPr>
          <w:rFonts w:ascii="Calibri" w:hAnsi="Calibri" w:cs="Calibri" w:hint="default"/>
        </w:rPr>
      </w:lvl>
    </w:lvlOverride>
  </w:num>
  <w:num w:numId="2">
    <w:abstractNumId w:val="0"/>
    <w:lvlOverride w:ilvl="0">
      <w:lvl w:ilvl="0">
        <w:start w:val="65535"/>
        <w:numFmt w:val="bullet"/>
        <w:lvlText w:val="□"/>
        <w:legacy w:legacy="1" w:legacySpace="0" w:legacyIndent="514"/>
        <w:lvlJc w:val="left"/>
        <w:rPr>
          <w:rFonts w:ascii="Calibri" w:hAnsi="Calibri" w:cs="Calibri"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51296"/>
    <w:rsid w:val="002279BD"/>
    <w:rsid w:val="00234A31"/>
    <w:rsid w:val="003F5B61"/>
    <w:rsid w:val="004C2A78"/>
    <w:rsid w:val="00737D5B"/>
    <w:rsid w:val="0086563D"/>
    <w:rsid w:val="008754C1"/>
    <w:rsid w:val="009333F1"/>
    <w:rsid w:val="009365ED"/>
    <w:rsid w:val="00A51296"/>
    <w:rsid w:val="00B510C6"/>
    <w:rsid w:val="00CC3D75"/>
    <w:rsid w:val="00DE186E"/>
    <w:rsid w:val="00F96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A51296"/>
    <w:pPr>
      <w:widowControl w:val="0"/>
      <w:autoSpaceDE w:val="0"/>
      <w:autoSpaceDN w:val="0"/>
      <w:adjustRightInd w:val="0"/>
      <w:spacing w:after="0" w:line="288" w:lineRule="exact"/>
      <w:jc w:val="center"/>
    </w:pPr>
    <w:rPr>
      <w:rFonts w:ascii="Calibri" w:hAnsi="Calibri" w:cs="Times New Roman"/>
      <w:sz w:val="24"/>
      <w:szCs w:val="24"/>
    </w:rPr>
  </w:style>
  <w:style w:type="paragraph" w:customStyle="1" w:styleId="Style3">
    <w:name w:val="Style3"/>
    <w:basedOn w:val="Normal"/>
    <w:uiPriority w:val="99"/>
    <w:rsid w:val="00A51296"/>
    <w:pPr>
      <w:widowControl w:val="0"/>
      <w:autoSpaceDE w:val="0"/>
      <w:autoSpaceDN w:val="0"/>
      <w:adjustRightInd w:val="0"/>
      <w:spacing w:after="0" w:line="240" w:lineRule="auto"/>
    </w:pPr>
    <w:rPr>
      <w:rFonts w:ascii="Calibri" w:hAnsi="Calibri" w:cs="Times New Roman"/>
      <w:sz w:val="24"/>
      <w:szCs w:val="24"/>
    </w:rPr>
  </w:style>
  <w:style w:type="paragraph" w:customStyle="1" w:styleId="Style5">
    <w:name w:val="Style5"/>
    <w:basedOn w:val="Normal"/>
    <w:uiPriority w:val="99"/>
    <w:rsid w:val="00A51296"/>
    <w:pPr>
      <w:widowControl w:val="0"/>
      <w:autoSpaceDE w:val="0"/>
      <w:autoSpaceDN w:val="0"/>
      <w:adjustRightInd w:val="0"/>
      <w:spacing w:after="0" w:line="240" w:lineRule="auto"/>
      <w:jc w:val="both"/>
    </w:pPr>
    <w:rPr>
      <w:rFonts w:ascii="Calibri" w:hAnsi="Calibri" w:cs="Times New Roman"/>
      <w:sz w:val="24"/>
      <w:szCs w:val="24"/>
    </w:rPr>
  </w:style>
  <w:style w:type="paragraph" w:customStyle="1" w:styleId="Style7">
    <w:name w:val="Style7"/>
    <w:basedOn w:val="Normal"/>
    <w:uiPriority w:val="99"/>
    <w:rsid w:val="00A51296"/>
    <w:pPr>
      <w:widowControl w:val="0"/>
      <w:autoSpaceDE w:val="0"/>
      <w:autoSpaceDN w:val="0"/>
      <w:adjustRightInd w:val="0"/>
      <w:spacing w:after="0" w:line="240" w:lineRule="auto"/>
    </w:pPr>
    <w:rPr>
      <w:rFonts w:ascii="Calibri" w:hAnsi="Calibri" w:cs="Times New Roman"/>
      <w:sz w:val="24"/>
      <w:szCs w:val="24"/>
    </w:rPr>
  </w:style>
  <w:style w:type="paragraph" w:customStyle="1" w:styleId="Style8">
    <w:name w:val="Style8"/>
    <w:basedOn w:val="Normal"/>
    <w:uiPriority w:val="99"/>
    <w:rsid w:val="00A51296"/>
    <w:pPr>
      <w:widowControl w:val="0"/>
      <w:autoSpaceDE w:val="0"/>
      <w:autoSpaceDN w:val="0"/>
      <w:adjustRightInd w:val="0"/>
      <w:spacing w:after="0" w:line="245" w:lineRule="exact"/>
      <w:jc w:val="both"/>
    </w:pPr>
    <w:rPr>
      <w:rFonts w:ascii="Calibri" w:hAnsi="Calibri" w:cs="Times New Roman"/>
      <w:sz w:val="24"/>
      <w:szCs w:val="24"/>
    </w:rPr>
  </w:style>
  <w:style w:type="paragraph" w:customStyle="1" w:styleId="Style9">
    <w:name w:val="Style9"/>
    <w:basedOn w:val="Normal"/>
    <w:uiPriority w:val="99"/>
    <w:rsid w:val="00A51296"/>
    <w:pPr>
      <w:widowControl w:val="0"/>
      <w:autoSpaceDE w:val="0"/>
      <w:autoSpaceDN w:val="0"/>
      <w:adjustRightInd w:val="0"/>
      <w:spacing w:after="0" w:line="240" w:lineRule="auto"/>
    </w:pPr>
    <w:rPr>
      <w:rFonts w:ascii="Calibri" w:hAnsi="Calibri" w:cs="Times New Roman"/>
      <w:sz w:val="24"/>
      <w:szCs w:val="24"/>
    </w:rPr>
  </w:style>
  <w:style w:type="paragraph" w:customStyle="1" w:styleId="Style13">
    <w:name w:val="Style13"/>
    <w:basedOn w:val="Normal"/>
    <w:uiPriority w:val="99"/>
    <w:rsid w:val="00A51296"/>
    <w:pPr>
      <w:widowControl w:val="0"/>
      <w:autoSpaceDE w:val="0"/>
      <w:autoSpaceDN w:val="0"/>
      <w:adjustRightInd w:val="0"/>
      <w:spacing w:after="0" w:line="312" w:lineRule="exact"/>
      <w:ind w:hanging="485"/>
    </w:pPr>
    <w:rPr>
      <w:rFonts w:ascii="Calibri" w:hAnsi="Calibri" w:cs="Times New Roman"/>
      <w:sz w:val="24"/>
      <w:szCs w:val="24"/>
    </w:rPr>
  </w:style>
  <w:style w:type="character" w:customStyle="1" w:styleId="FontStyle16">
    <w:name w:val="Font Style16"/>
    <w:basedOn w:val="DefaultParagraphFont"/>
    <w:uiPriority w:val="99"/>
    <w:rsid w:val="00A51296"/>
    <w:rPr>
      <w:rFonts w:ascii="Calibri" w:hAnsi="Calibri" w:cs="Calibri"/>
      <w:sz w:val="22"/>
      <w:szCs w:val="22"/>
    </w:rPr>
  </w:style>
  <w:style w:type="character" w:customStyle="1" w:styleId="FontStyle19">
    <w:name w:val="Font Style19"/>
    <w:basedOn w:val="DefaultParagraphFont"/>
    <w:uiPriority w:val="99"/>
    <w:rsid w:val="00A51296"/>
    <w:rPr>
      <w:rFonts w:ascii="Sylfaen" w:hAnsi="Sylfaen" w:cs="Sylfaen"/>
      <w:sz w:val="26"/>
      <w:szCs w:val="26"/>
    </w:rPr>
  </w:style>
  <w:style w:type="character" w:customStyle="1" w:styleId="FontStyle20">
    <w:name w:val="Font Style20"/>
    <w:basedOn w:val="DefaultParagraphFont"/>
    <w:uiPriority w:val="99"/>
    <w:rsid w:val="00A51296"/>
    <w:rPr>
      <w:rFonts w:ascii="Calibri" w:hAnsi="Calibri" w:cs="Calibri"/>
      <w:i/>
      <w:iCs/>
      <w:sz w:val="8"/>
      <w:szCs w:val="8"/>
    </w:rPr>
  </w:style>
  <w:style w:type="paragraph" w:styleId="ListParagraph">
    <w:name w:val="List Paragraph"/>
    <w:basedOn w:val="Normal"/>
    <w:uiPriority w:val="34"/>
    <w:qFormat/>
    <w:rsid w:val="00A51296"/>
    <w:pPr>
      <w:ind w:left="720"/>
      <w:contextualSpacing/>
    </w:pPr>
  </w:style>
  <w:style w:type="paragraph" w:styleId="BodyText">
    <w:name w:val="Body Text"/>
    <w:basedOn w:val="Normal"/>
    <w:link w:val="BodyTextChar"/>
    <w:unhideWhenUsed/>
    <w:rsid w:val="00F96E3E"/>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F96E3E"/>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ciprian-racasan</dc:creator>
  <cp:lastModifiedBy>a</cp:lastModifiedBy>
  <cp:revision>3</cp:revision>
  <dcterms:created xsi:type="dcterms:W3CDTF">2020-11-17T14:22:00Z</dcterms:created>
  <dcterms:modified xsi:type="dcterms:W3CDTF">2020-11-17T14:55:00Z</dcterms:modified>
</cp:coreProperties>
</file>